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54" w:rsidRPr="001D50C6" w:rsidRDefault="007572E5" w:rsidP="00EE3F6C">
      <w:pPr>
        <w:jc w:val="center"/>
        <w:rPr>
          <w:sz w:val="26"/>
          <w:szCs w:val="26"/>
        </w:rPr>
      </w:pPr>
      <w:r>
        <w:rPr>
          <w:noProof/>
          <w:sz w:val="26"/>
          <w:szCs w:val="26"/>
        </w:rPr>
        <w:drawing>
          <wp:anchor distT="0" distB="0" distL="114300" distR="114300" simplePos="0" relativeHeight="251657728" behindDoc="0" locked="0" layoutInCell="1" allowOverlap="1">
            <wp:simplePos x="0" y="0"/>
            <wp:positionH relativeFrom="column">
              <wp:posOffset>2795270</wp:posOffset>
            </wp:positionH>
            <wp:positionV relativeFrom="paragraph">
              <wp:posOffset>5080</wp:posOffset>
            </wp:positionV>
            <wp:extent cx="394335" cy="598170"/>
            <wp:effectExtent l="19050" t="0" r="5715" b="0"/>
            <wp:wrapSquare wrapText="bothSides"/>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394335" cy="598170"/>
                    </a:xfrm>
                    <a:prstGeom prst="rect">
                      <a:avLst/>
                    </a:prstGeom>
                    <a:noFill/>
                    <a:ln w="9525">
                      <a:noFill/>
                      <a:miter lim="800000"/>
                      <a:headEnd/>
                      <a:tailEnd/>
                    </a:ln>
                  </pic:spPr>
                </pic:pic>
              </a:graphicData>
            </a:graphic>
          </wp:anchor>
        </w:drawing>
      </w:r>
    </w:p>
    <w:p w:rsidR="00E01E54" w:rsidRDefault="00E01E54" w:rsidP="00EE3F6C">
      <w:pPr>
        <w:jc w:val="center"/>
        <w:rPr>
          <w:sz w:val="26"/>
          <w:szCs w:val="26"/>
        </w:rPr>
      </w:pPr>
    </w:p>
    <w:p w:rsidR="00557B2B" w:rsidRPr="001D50C6" w:rsidRDefault="00557B2B" w:rsidP="00EE3F6C">
      <w:pPr>
        <w:jc w:val="center"/>
        <w:rPr>
          <w:sz w:val="26"/>
          <w:szCs w:val="26"/>
        </w:rPr>
      </w:pPr>
    </w:p>
    <w:p w:rsidR="00E01E54" w:rsidRPr="001D50C6" w:rsidRDefault="00E01E54" w:rsidP="00EE3F6C">
      <w:pPr>
        <w:jc w:val="center"/>
        <w:rPr>
          <w:sz w:val="28"/>
          <w:szCs w:val="28"/>
        </w:rPr>
      </w:pPr>
    </w:p>
    <w:p w:rsidR="00A120A8" w:rsidRPr="00C45D6D" w:rsidRDefault="00A120A8" w:rsidP="00EE3F6C">
      <w:pPr>
        <w:jc w:val="center"/>
        <w:rPr>
          <w:b/>
          <w:bCs/>
        </w:rPr>
      </w:pPr>
      <w:r w:rsidRPr="00C45D6D">
        <w:rPr>
          <w:b/>
        </w:rPr>
        <w:t>АДМИНИСТРАЦИЯ</w:t>
      </w:r>
    </w:p>
    <w:p w:rsidR="00A120A8" w:rsidRPr="00C45D6D" w:rsidRDefault="00AA0B92" w:rsidP="00EE3F6C">
      <w:pPr>
        <w:jc w:val="center"/>
        <w:rPr>
          <w:b/>
          <w:bCs/>
        </w:rPr>
      </w:pPr>
      <w:r w:rsidRPr="00C45D6D">
        <w:rPr>
          <w:b/>
          <w:bCs/>
        </w:rPr>
        <w:t>КАЛАЧЁ</w:t>
      </w:r>
      <w:r w:rsidR="00A120A8" w:rsidRPr="00C45D6D">
        <w:rPr>
          <w:b/>
          <w:bCs/>
        </w:rPr>
        <w:t>ВСКОГО МУНИЦИПАЛЬНОГО РАЙОНА</w:t>
      </w:r>
    </w:p>
    <w:p w:rsidR="00A120A8" w:rsidRPr="00C45D6D" w:rsidRDefault="00A120A8" w:rsidP="00EE3F6C">
      <w:pPr>
        <w:jc w:val="center"/>
      </w:pPr>
      <w:r w:rsidRPr="00C45D6D">
        <w:rPr>
          <w:b/>
          <w:bCs/>
        </w:rPr>
        <w:t xml:space="preserve">                       ВОЛГОГРАДСКОЙ ОБЛАСТИ</w:t>
      </w:r>
      <w:r w:rsidRPr="00C45D6D">
        <w:tab/>
      </w:r>
      <w:r w:rsidRPr="00C45D6D">
        <w:tab/>
      </w:r>
      <w:r w:rsidRPr="00C45D6D">
        <w:tab/>
        <w:t xml:space="preserve"> </w:t>
      </w:r>
    </w:p>
    <w:p w:rsidR="00A120A8" w:rsidRPr="00C45D6D" w:rsidRDefault="00A120A8" w:rsidP="00EE3F6C">
      <w:pPr>
        <w:pBdr>
          <w:top w:val="thinThickSmallGap" w:sz="24" w:space="1" w:color="auto"/>
        </w:pBdr>
        <w:jc w:val="both"/>
      </w:pPr>
    </w:p>
    <w:p w:rsidR="00A120A8" w:rsidRPr="00C45D6D" w:rsidRDefault="00D601F7" w:rsidP="00EE3F6C">
      <w:pPr>
        <w:pStyle w:val="4"/>
        <w:rPr>
          <w:sz w:val="24"/>
        </w:rPr>
      </w:pPr>
      <w:proofErr w:type="spellStart"/>
      <w:proofErr w:type="gramStart"/>
      <w:r w:rsidRPr="00C45D6D">
        <w:rPr>
          <w:sz w:val="24"/>
        </w:rPr>
        <w:t>П</w:t>
      </w:r>
      <w:proofErr w:type="spellEnd"/>
      <w:proofErr w:type="gramEnd"/>
      <w:r w:rsidRPr="00C45D6D">
        <w:rPr>
          <w:sz w:val="24"/>
        </w:rPr>
        <w:t xml:space="preserve"> О С Т А Н О В Л Е Н И Е</w:t>
      </w:r>
    </w:p>
    <w:p w:rsidR="007D7E91" w:rsidRPr="00C45D6D" w:rsidRDefault="007D7E91" w:rsidP="00EE3F6C">
      <w:pPr>
        <w:pBdr>
          <w:top w:val="thinThickSmallGap" w:sz="24" w:space="1" w:color="auto"/>
        </w:pBdr>
        <w:jc w:val="center"/>
        <w:rPr>
          <w:b/>
        </w:rPr>
      </w:pPr>
    </w:p>
    <w:p w:rsidR="00A120A8" w:rsidRPr="00C45D6D" w:rsidRDefault="00D601F7" w:rsidP="00EE3F6C">
      <w:r w:rsidRPr="00C45D6D">
        <w:t xml:space="preserve">от </w:t>
      </w:r>
      <w:r w:rsidR="000319BD">
        <w:t>05.10.</w:t>
      </w:r>
      <w:r w:rsidR="00B91214">
        <w:t>2018</w:t>
      </w:r>
      <w:r w:rsidR="00A120A8" w:rsidRPr="00C45D6D">
        <w:t xml:space="preserve"> г.</w:t>
      </w:r>
      <w:r w:rsidR="00B91214">
        <w:t xml:space="preserve"> </w:t>
      </w:r>
      <w:r w:rsidR="00557B2B">
        <w:t xml:space="preserve"> </w:t>
      </w:r>
      <w:r w:rsidR="00A120A8" w:rsidRPr="00C45D6D">
        <w:t>№</w:t>
      </w:r>
      <w:r w:rsidR="000319BD">
        <w:t>880</w:t>
      </w:r>
    </w:p>
    <w:p w:rsidR="001D50C6" w:rsidRDefault="001D50C6" w:rsidP="00EE3F6C"/>
    <w:p w:rsidR="00557B2B" w:rsidRPr="00C45D6D" w:rsidRDefault="00557B2B" w:rsidP="00EE3F6C"/>
    <w:p w:rsidR="001D50C6" w:rsidRPr="00C45D6D" w:rsidRDefault="00FF6A1C" w:rsidP="00A02A41">
      <w:pPr>
        <w:autoSpaceDE w:val="0"/>
        <w:autoSpaceDN w:val="0"/>
        <w:adjustRightInd w:val="0"/>
        <w:ind w:firstLine="539"/>
        <w:jc w:val="center"/>
        <w:rPr>
          <w:b/>
        </w:rPr>
      </w:pPr>
      <w:r>
        <w:rPr>
          <w:b/>
        </w:rPr>
        <w:t xml:space="preserve">О внесении изменений в постановление администрации Калачевского муниципального района от </w:t>
      </w:r>
      <w:r w:rsidR="00473C40">
        <w:rPr>
          <w:b/>
        </w:rPr>
        <w:t>05.12.2013</w:t>
      </w:r>
      <w:r w:rsidR="00FD5C1C">
        <w:rPr>
          <w:b/>
        </w:rPr>
        <w:t xml:space="preserve"> </w:t>
      </w:r>
      <w:r>
        <w:rPr>
          <w:b/>
        </w:rPr>
        <w:t xml:space="preserve">№ </w:t>
      </w:r>
      <w:r w:rsidR="00473C40">
        <w:rPr>
          <w:b/>
        </w:rPr>
        <w:t>2408/1</w:t>
      </w:r>
      <w:r>
        <w:rPr>
          <w:b/>
        </w:rPr>
        <w:t xml:space="preserve"> «</w:t>
      </w:r>
      <w:r w:rsidR="00473C40">
        <w:rPr>
          <w:b/>
        </w:rPr>
        <w:t xml:space="preserve">О стандарте </w:t>
      </w:r>
      <w:proofErr w:type="spellStart"/>
      <w:r w:rsidR="00473C40">
        <w:rPr>
          <w:b/>
        </w:rPr>
        <w:t>антикоррупционного</w:t>
      </w:r>
      <w:proofErr w:type="spellEnd"/>
      <w:r w:rsidR="00473C40">
        <w:rPr>
          <w:b/>
        </w:rPr>
        <w:t xml:space="preserve"> поведения </w:t>
      </w:r>
      <w:r w:rsidR="00007665">
        <w:rPr>
          <w:b/>
        </w:rPr>
        <w:t>муни</w:t>
      </w:r>
      <w:r w:rsidR="00CC47A5">
        <w:rPr>
          <w:b/>
        </w:rPr>
        <w:t>ципального служащего администрации Калачевского муниципального района Волгоградской области</w:t>
      </w:r>
      <w:r>
        <w:rPr>
          <w:b/>
        </w:rPr>
        <w:t>»</w:t>
      </w:r>
    </w:p>
    <w:p w:rsidR="001D50C6" w:rsidRDefault="001D50C6" w:rsidP="00EE3F6C">
      <w:pPr>
        <w:autoSpaceDE w:val="0"/>
        <w:autoSpaceDN w:val="0"/>
        <w:adjustRightInd w:val="0"/>
        <w:jc w:val="center"/>
      </w:pPr>
    </w:p>
    <w:p w:rsidR="00557B2B" w:rsidRPr="00C45D6D" w:rsidRDefault="00557B2B" w:rsidP="00EE3F6C">
      <w:pPr>
        <w:autoSpaceDE w:val="0"/>
        <w:autoSpaceDN w:val="0"/>
        <w:adjustRightInd w:val="0"/>
        <w:jc w:val="center"/>
      </w:pPr>
    </w:p>
    <w:p w:rsidR="00F41977" w:rsidRPr="00FA7829" w:rsidRDefault="00FA7829" w:rsidP="00583417">
      <w:pPr>
        <w:pStyle w:val="ConsPlusNormal"/>
        <w:ind w:firstLine="539"/>
        <w:jc w:val="both"/>
        <w:rPr>
          <w:rFonts w:ascii="Times New Roman" w:hAnsi="Times New Roman" w:cs="Times New Roman"/>
          <w:sz w:val="24"/>
          <w:szCs w:val="24"/>
        </w:rPr>
      </w:pPr>
      <w:proofErr w:type="gramStart"/>
      <w:r w:rsidRPr="00FA7829">
        <w:rPr>
          <w:rFonts w:ascii="Times New Roman" w:hAnsi="Times New Roman" w:cs="Times New Roman"/>
          <w:sz w:val="24"/>
          <w:szCs w:val="24"/>
        </w:rPr>
        <w:t xml:space="preserve">В соответствии с Федеральными законами </w:t>
      </w:r>
      <w:hyperlink r:id="rId7" w:history="1">
        <w:r w:rsidR="00583417">
          <w:rPr>
            <w:rStyle w:val="a6"/>
            <w:rFonts w:ascii="Times New Roman" w:hAnsi="Times New Roman" w:cs="Times New Roman"/>
            <w:color w:val="auto"/>
            <w:sz w:val="24"/>
            <w:szCs w:val="24"/>
          </w:rPr>
          <w:t xml:space="preserve">от 02 марта 2007 </w:t>
        </w:r>
        <w:r w:rsidRPr="00FA7829">
          <w:rPr>
            <w:rStyle w:val="a6"/>
            <w:rFonts w:ascii="Times New Roman" w:hAnsi="Times New Roman" w:cs="Times New Roman"/>
            <w:color w:val="auto"/>
            <w:sz w:val="24"/>
            <w:szCs w:val="24"/>
          </w:rPr>
          <w:t xml:space="preserve">г. </w:t>
        </w:r>
        <w:proofErr w:type="spellStart"/>
        <w:r w:rsidRPr="00FA7829">
          <w:rPr>
            <w:rStyle w:val="a6"/>
            <w:rFonts w:ascii="Times New Roman" w:hAnsi="Times New Roman" w:cs="Times New Roman"/>
            <w:color w:val="auto"/>
            <w:sz w:val="24"/>
            <w:szCs w:val="24"/>
          </w:rPr>
          <w:t>N</w:t>
        </w:r>
        <w:proofErr w:type="spellEnd"/>
        <w:r w:rsidRPr="00FA7829">
          <w:rPr>
            <w:rStyle w:val="a6"/>
            <w:rFonts w:ascii="Times New Roman" w:hAnsi="Times New Roman" w:cs="Times New Roman"/>
            <w:color w:val="auto"/>
            <w:sz w:val="24"/>
            <w:szCs w:val="24"/>
          </w:rPr>
          <w:t xml:space="preserve"> 25-ФЗ</w:t>
        </w:r>
      </w:hyperlink>
      <w:r w:rsidR="0092789F">
        <w:rPr>
          <w:rFonts w:ascii="Times New Roman" w:hAnsi="Times New Roman" w:cs="Times New Roman"/>
          <w:sz w:val="24"/>
          <w:szCs w:val="24"/>
        </w:rPr>
        <w:t xml:space="preserve"> "О </w:t>
      </w:r>
      <w:r w:rsidRPr="00FA7829">
        <w:rPr>
          <w:rFonts w:ascii="Times New Roman" w:hAnsi="Times New Roman" w:cs="Times New Roman"/>
          <w:sz w:val="24"/>
          <w:szCs w:val="24"/>
        </w:rPr>
        <w:t xml:space="preserve">муниципальной службе в Российской Федерации", </w:t>
      </w:r>
      <w:hyperlink r:id="rId8" w:history="1">
        <w:r w:rsidR="00583417">
          <w:rPr>
            <w:rStyle w:val="a6"/>
            <w:rFonts w:ascii="Times New Roman" w:hAnsi="Times New Roman" w:cs="Times New Roman"/>
            <w:color w:val="auto"/>
            <w:sz w:val="24"/>
            <w:szCs w:val="24"/>
          </w:rPr>
          <w:t>от 25 декабря 2008</w:t>
        </w:r>
        <w:r w:rsidR="00FD5C1C">
          <w:rPr>
            <w:rStyle w:val="a6"/>
            <w:rFonts w:ascii="Times New Roman" w:hAnsi="Times New Roman" w:cs="Times New Roman"/>
            <w:color w:val="auto"/>
            <w:sz w:val="24"/>
            <w:szCs w:val="24"/>
          </w:rPr>
          <w:t xml:space="preserve"> </w:t>
        </w:r>
        <w:r w:rsidRPr="00FA7829">
          <w:rPr>
            <w:rStyle w:val="a6"/>
            <w:rFonts w:ascii="Times New Roman" w:hAnsi="Times New Roman" w:cs="Times New Roman"/>
            <w:color w:val="auto"/>
            <w:sz w:val="24"/>
            <w:szCs w:val="24"/>
          </w:rPr>
          <w:t xml:space="preserve">г. </w:t>
        </w:r>
        <w:proofErr w:type="spellStart"/>
        <w:r w:rsidRPr="00FA7829">
          <w:rPr>
            <w:rStyle w:val="a6"/>
            <w:rFonts w:ascii="Times New Roman" w:hAnsi="Times New Roman" w:cs="Times New Roman"/>
            <w:color w:val="auto"/>
            <w:sz w:val="24"/>
            <w:szCs w:val="24"/>
          </w:rPr>
          <w:t>N</w:t>
        </w:r>
        <w:proofErr w:type="spellEnd"/>
        <w:r w:rsidRPr="00FA7829">
          <w:rPr>
            <w:rStyle w:val="a6"/>
            <w:rFonts w:ascii="Times New Roman" w:hAnsi="Times New Roman" w:cs="Times New Roman"/>
            <w:color w:val="auto"/>
            <w:sz w:val="24"/>
            <w:szCs w:val="24"/>
          </w:rPr>
          <w:t xml:space="preserve"> 273-ФЗ</w:t>
        </w:r>
      </w:hyperlink>
      <w:r w:rsidRPr="00FA7829">
        <w:rPr>
          <w:rFonts w:ascii="Times New Roman" w:hAnsi="Times New Roman" w:cs="Times New Roman"/>
          <w:sz w:val="24"/>
          <w:szCs w:val="24"/>
        </w:rPr>
        <w:t xml:space="preserve"> "О противодействии коррупции", </w:t>
      </w:r>
      <w:hyperlink r:id="rId9" w:history="1">
        <w:r w:rsidRPr="00FA7829">
          <w:rPr>
            <w:rStyle w:val="a6"/>
            <w:rFonts w:ascii="Times New Roman" w:hAnsi="Times New Roman" w:cs="Times New Roman"/>
            <w:color w:val="auto"/>
            <w:sz w:val="24"/>
            <w:szCs w:val="24"/>
          </w:rPr>
          <w:t>от 06 октября 2003 г</w:t>
        </w:r>
      </w:hyperlink>
      <w:r w:rsidRPr="00FA782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hyperlink r:id="rId10" w:history="1">
        <w:r w:rsidRPr="00FA7829">
          <w:rPr>
            <w:rStyle w:val="a6"/>
            <w:rFonts w:ascii="Times New Roman" w:hAnsi="Times New Roman" w:cs="Times New Roman"/>
            <w:color w:val="auto"/>
            <w:sz w:val="24"/>
            <w:szCs w:val="24"/>
          </w:rPr>
          <w:t>Уставом</w:t>
        </w:r>
      </w:hyperlink>
      <w:r w:rsidRPr="00FA7829">
        <w:rPr>
          <w:rFonts w:ascii="Times New Roman" w:hAnsi="Times New Roman" w:cs="Times New Roman"/>
          <w:sz w:val="24"/>
          <w:szCs w:val="24"/>
        </w:rPr>
        <w:t xml:space="preserve"> Калачёвского муниципального района,</w:t>
      </w:r>
      <w:r w:rsidR="00FF6A1C" w:rsidRPr="00FA7829">
        <w:rPr>
          <w:rFonts w:ascii="Times New Roman" w:hAnsi="Times New Roman" w:cs="Times New Roman"/>
          <w:sz w:val="24"/>
          <w:szCs w:val="24"/>
        </w:rPr>
        <w:t xml:space="preserve"> </w:t>
      </w:r>
      <w:proofErr w:type="gramEnd"/>
    </w:p>
    <w:p w:rsidR="00F058C9" w:rsidRPr="00E131C5" w:rsidRDefault="001D50C6" w:rsidP="00E131C5">
      <w:pPr>
        <w:pStyle w:val="ConsPlusNormal"/>
        <w:ind w:firstLine="539"/>
        <w:jc w:val="both"/>
        <w:rPr>
          <w:rFonts w:ascii="Times New Roman" w:hAnsi="Times New Roman" w:cs="Times New Roman"/>
          <w:sz w:val="24"/>
          <w:szCs w:val="24"/>
        </w:rPr>
      </w:pPr>
      <w:r w:rsidRPr="00E131C5">
        <w:rPr>
          <w:rFonts w:ascii="Times New Roman" w:hAnsi="Times New Roman" w:cs="Times New Roman"/>
          <w:b/>
          <w:sz w:val="24"/>
          <w:szCs w:val="24"/>
        </w:rPr>
        <w:t>постановляю:</w:t>
      </w:r>
    </w:p>
    <w:p w:rsidR="00394852" w:rsidRDefault="001D50C6" w:rsidP="00E131C5">
      <w:pPr>
        <w:autoSpaceDE w:val="0"/>
        <w:autoSpaceDN w:val="0"/>
        <w:adjustRightInd w:val="0"/>
        <w:ind w:firstLine="539"/>
        <w:jc w:val="both"/>
      </w:pPr>
      <w:r w:rsidRPr="00C45D6D">
        <w:t xml:space="preserve">1. </w:t>
      </w:r>
      <w:r w:rsidR="00FF6A1C">
        <w:t xml:space="preserve">Внести в </w:t>
      </w:r>
      <w:r w:rsidR="002A39E3">
        <w:t xml:space="preserve">Стандарт </w:t>
      </w:r>
      <w:proofErr w:type="spellStart"/>
      <w:r w:rsidR="00BC5A64" w:rsidRPr="00BC5A64">
        <w:t>антикоррупционного</w:t>
      </w:r>
      <w:proofErr w:type="spellEnd"/>
      <w:r w:rsidR="00BC5A64" w:rsidRPr="00BC5A64">
        <w:t xml:space="preserve"> поведения муниципального служащего администрации Калачевского муниципального района Волгоградской области</w:t>
      </w:r>
      <w:r w:rsidR="00AD17F5">
        <w:t xml:space="preserve"> (дале</w:t>
      </w:r>
      <w:proofErr w:type="gramStart"/>
      <w:r w:rsidR="00AD17F5">
        <w:t>е-</w:t>
      </w:r>
      <w:proofErr w:type="gramEnd"/>
      <w:r w:rsidR="00AD17F5">
        <w:t xml:space="preserve"> Стандарт </w:t>
      </w:r>
      <w:proofErr w:type="spellStart"/>
      <w:r w:rsidR="00AD17F5">
        <w:t>антик</w:t>
      </w:r>
      <w:r w:rsidR="009715A5">
        <w:t>оррупционного</w:t>
      </w:r>
      <w:proofErr w:type="spellEnd"/>
      <w:r w:rsidR="009715A5">
        <w:t xml:space="preserve"> поведения)</w:t>
      </w:r>
      <w:r w:rsidR="002906C9">
        <w:t>, утвержденный постановлением ад</w:t>
      </w:r>
      <w:r w:rsidR="00576663">
        <w:t>министрации Калачевского муниципального района Волгоградской области</w:t>
      </w:r>
      <w:r w:rsidR="00AA4742">
        <w:t xml:space="preserve"> </w:t>
      </w:r>
      <w:r w:rsidR="009715A5">
        <w:t>от 05.12.2013 № 2408/1</w:t>
      </w:r>
      <w:r w:rsidR="00FF6A1C">
        <w:t xml:space="preserve"> следующие изменения:</w:t>
      </w:r>
    </w:p>
    <w:p w:rsidR="00BC05E1" w:rsidRDefault="00FF6A1C" w:rsidP="00787A3A">
      <w:pPr>
        <w:autoSpaceDE w:val="0"/>
        <w:autoSpaceDN w:val="0"/>
        <w:adjustRightInd w:val="0"/>
        <w:ind w:firstLine="539"/>
        <w:jc w:val="both"/>
      </w:pPr>
      <w:r>
        <w:t xml:space="preserve">1.1. </w:t>
      </w:r>
      <w:r w:rsidR="00FA430D" w:rsidRPr="00640819">
        <w:t>П</w:t>
      </w:r>
      <w:r w:rsidR="00905057">
        <w:t>ункт</w:t>
      </w:r>
      <w:r w:rsidR="00BF7F4E">
        <w:t xml:space="preserve"> 3.1.</w:t>
      </w:r>
      <w:r w:rsidR="005625D9">
        <w:t xml:space="preserve"> Стандарта</w:t>
      </w:r>
      <w:r w:rsidR="00905057">
        <w:t xml:space="preserve"> </w:t>
      </w:r>
      <w:proofErr w:type="spellStart"/>
      <w:r w:rsidR="00905057">
        <w:t>антикоррупционного</w:t>
      </w:r>
      <w:proofErr w:type="spellEnd"/>
      <w:r w:rsidR="00905057">
        <w:t xml:space="preserve"> поведения</w:t>
      </w:r>
      <w:r w:rsidR="00FA430D" w:rsidRPr="00640819">
        <w:t xml:space="preserve"> изложить в </w:t>
      </w:r>
      <w:r w:rsidR="00F74E5D">
        <w:t>новой</w:t>
      </w:r>
      <w:r w:rsidR="00FA430D" w:rsidRPr="00640819">
        <w:t xml:space="preserve"> редакции:</w:t>
      </w:r>
    </w:p>
    <w:p w:rsidR="009930F9" w:rsidRDefault="00484D4C" w:rsidP="008974C7">
      <w:pPr>
        <w:jc w:val="both"/>
      </w:pPr>
      <w:r>
        <w:t>«</w:t>
      </w:r>
      <w:r w:rsidR="009930F9">
        <w:t>3.1.</w:t>
      </w:r>
      <w:r w:rsidR="00AF33B6">
        <w:t xml:space="preserve"> </w:t>
      </w:r>
      <w:r w:rsidR="009930F9">
        <w:t xml:space="preserve">В рамках </w:t>
      </w:r>
      <w:proofErr w:type="spellStart"/>
      <w:r w:rsidR="009930F9">
        <w:t>антикоррупционного</w:t>
      </w:r>
      <w:proofErr w:type="spellEnd"/>
      <w:r w:rsidR="009930F9">
        <w:t xml:space="preserve"> поведения муниципальному служащему запрещается:</w:t>
      </w:r>
    </w:p>
    <w:p w:rsidR="008974C7" w:rsidRPr="00E71319" w:rsidRDefault="008974C7" w:rsidP="008974C7">
      <w:pPr>
        <w:jc w:val="both"/>
      </w:pPr>
      <w:r>
        <w:t>3.1.1</w:t>
      </w:r>
      <w:r w:rsidR="00F2142E">
        <w:t>.</w:t>
      </w:r>
      <w:r w:rsidR="008A5BE3">
        <w:t xml:space="preserve"> З</w:t>
      </w:r>
      <w:r w:rsidRPr="00E71319">
        <w:t>амещать должность муниципальной службы в случае:</w:t>
      </w:r>
    </w:p>
    <w:p w:rsidR="008974C7" w:rsidRPr="00E71319" w:rsidRDefault="008974C7" w:rsidP="008974C7">
      <w:pPr>
        <w:jc w:val="both"/>
      </w:pPr>
      <w:r w:rsidRPr="00E71319">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74C7" w:rsidRPr="00E71319" w:rsidRDefault="008974C7" w:rsidP="008974C7">
      <w:pPr>
        <w:jc w:val="both"/>
      </w:pPr>
      <w:r w:rsidRPr="00E71319">
        <w:t>б) избрания или назначения на муниципальную должность;</w:t>
      </w:r>
    </w:p>
    <w:p w:rsidR="008974C7" w:rsidRPr="00E71319" w:rsidRDefault="008974C7" w:rsidP="008974C7">
      <w:pPr>
        <w:jc w:val="both"/>
      </w:pPr>
      <w:r w:rsidRPr="00E71319">
        <w:t xml:space="preserve">в) избрания на оплачиваемую выборную должность в органе профессионального союза, </w:t>
      </w:r>
      <w:proofErr w:type="gramStart"/>
      <w:r w:rsidRPr="00E71319">
        <w:t>в</w:t>
      </w:r>
      <w:proofErr w:type="gramEnd"/>
      <w:r w:rsidRPr="00E71319">
        <w:t xml:space="preserve"> том числе в выборном органе первичной профсоюзной организации, созданной в органе местного самоуправления, аппарате избирательной коми</w:t>
      </w:r>
      <w:r w:rsidR="008A5BE3">
        <w:t>ссии муниципального образования.</w:t>
      </w:r>
    </w:p>
    <w:p w:rsidR="008974C7" w:rsidRPr="00E71319" w:rsidRDefault="008974C7" w:rsidP="008974C7">
      <w:pPr>
        <w:jc w:val="both"/>
      </w:pPr>
      <w:r>
        <w:t>3.1.2</w:t>
      </w:r>
      <w:r w:rsidR="00341A96">
        <w:t xml:space="preserve">. </w:t>
      </w:r>
      <w:proofErr w:type="gramStart"/>
      <w:r w:rsidR="008A5BE3">
        <w:t>З</w:t>
      </w:r>
      <w:r w:rsidRPr="00E71319">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E71319">
        <w:t xml:space="preserve"> участия на безвозмездной основе в управлении указанными некоммерческими организациями (кроме политической партии) в качестве </w:t>
      </w:r>
      <w:proofErr w:type="gramStart"/>
      <w:r w:rsidRPr="00E71319">
        <w:t>единоличного исполнительного</w:t>
      </w:r>
      <w:proofErr w:type="gramEnd"/>
      <w:r w:rsidRPr="00E71319">
        <w:t xml:space="preserve">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proofErr w:type="gramStart"/>
      <w:r w:rsidRPr="00E71319">
        <w:lastRenderedPageBreak/>
        <w:t>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341A96">
        <w:t>мотренных федеральными законами.</w:t>
      </w:r>
      <w:proofErr w:type="gramEnd"/>
    </w:p>
    <w:p w:rsidR="008974C7" w:rsidRPr="00E71319" w:rsidRDefault="00341A96" w:rsidP="008974C7">
      <w:pPr>
        <w:jc w:val="both"/>
      </w:pPr>
      <w:r>
        <w:t>3.1.3.</w:t>
      </w:r>
      <w:r w:rsidR="008974C7" w:rsidRPr="00E71319">
        <w:t xml:space="preserve"> </w:t>
      </w:r>
      <w:r w:rsidR="008A5BE3">
        <w:t>Б</w:t>
      </w:r>
      <w:r w:rsidR="008974C7" w:rsidRPr="00E71319">
        <w:t>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w:t>
      </w:r>
      <w:r w:rsidR="008A5BE3">
        <w:t>усмотрено федеральными законами.</w:t>
      </w:r>
    </w:p>
    <w:p w:rsidR="008974C7" w:rsidRPr="00E71319" w:rsidRDefault="00341A96" w:rsidP="008974C7">
      <w:pPr>
        <w:jc w:val="both"/>
      </w:pPr>
      <w:r>
        <w:t>3.1.4.</w:t>
      </w:r>
      <w:r w:rsidR="008A5BE3">
        <w:t xml:space="preserve"> П</w:t>
      </w:r>
      <w:r w:rsidR="008974C7" w:rsidRPr="00E71319">
        <w:t xml:space="preserve">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008974C7" w:rsidRPr="00E71319">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008974C7" w:rsidRPr="00E71319">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w:t>
      </w:r>
      <w:r w:rsidR="008A5BE3">
        <w:t>ыми актами Российской Федерации.</w:t>
      </w:r>
    </w:p>
    <w:p w:rsidR="008974C7" w:rsidRPr="00E71319" w:rsidRDefault="000B2E96" w:rsidP="008974C7">
      <w:pPr>
        <w:jc w:val="both"/>
      </w:pPr>
      <w:r>
        <w:t>3.1.5.</w:t>
      </w:r>
      <w:r w:rsidR="008974C7" w:rsidRPr="00E71319">
        <w:t xml:space="preserve"> </w:t>
      </w:r>
      <w:proofErr w:type="gramStart"/>
      <w:r w:rsidR="008A5BE3">
        <w:t>В</w:t>
      </w:r>
      <w:r w:rsidR="008974C7" w:rsidRPr="00E71319">
        <w:t>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sidR="008A5BE3">
        <w:t>и некоммерческими организациями.</w:t>
      </w:r>
      <w:proofErr w:type="gramEnd"/>
    </w:p>
    <w:p w:rsidR="008974C7" w:rsidRPr="00E71319" w:rsidRDefault="000B2E96" w:rsidP="008974C7">
      <w:pPr>
        <w:jc w:val="both"/>
      </w:pPr>
      <w:r>
        <w:t xml:space="preserve">3.1.6. </w:t>
      </w:r>
      <w:r w:rsidR="008A5BE3">
        <w:t>И</w:t>
      </w:r>
      <w:r w:rsidR="008974C7" w:rsidRPr="00E71319">
        <w:t>спользовать в целях, не связанных с исполнением должностных обязанностей, средства материально-технического, финансового и иного обеспечения,</w:t>
      </w:r>
      <w:r w:rsidR="008A5BE3">
        <w:t xml:space="preserve"> другое муниципальное имущество.</w:t>
      </w:r>
    </w:p>
    <w:p w:rsidR="008974C7" w:rsidRPr="00E71319" w:rsidRDefault="000B2E96" w:rsidP="008974C7">
      <w:pPr>
        <w:jc w:val="both"/>
      </w:pPr>
      <w:r>
        <w:t>3.1.</w:t>
      </w:r>
      <w:r w:rsidR="00D159BB">
        <w:t>7.</w:t>
      </w:r>
      <w:r w:rsidR="008974C7" w:rsidRPr="00E71319">
        <w:t xml:space="preserve"> </w:t>
      </w:r>
      <w:r w:rsidR="008A5BE3">
        <w:t>Р</w:t>
      </w:r>
      <w:r w:rsidR="008974C7" w:rsidRPr="00E71319">
        <w:t>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w:t>
      </w:r>
      <w:r w:rsidR="00C31BFB">
        <w:t>нением должностных обязанностей.</w:t>
      </w:r>
    </w:p>
    <w:p w:rsidR="008974C7" w:rsidRPr="00E71319" w:rsidRDefault="00D159BB" w:rsidP="008974C7">
      <w:pPr>
        <w:jc w:val="both"/>
      </w:pPr>
      <w:r>
        <w:t>3.1.8.</w:t>
      </w:r>
      <w:r w:rsidR="008974C7" w:rsidRPr="00E71319">
        <w:t xml:space="preserve"> </w:t>
      </w:r>
      <w:r w:rsidR="00C31BFB">
        <w:t>Д</w:t>
      </w:r>
      <w:r w:rsidR="008974C7" w:rsidRPr="00E71319">
        <w:t>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w:t>
      </w:r>
      <w:r w:rsidR="00C31BFB">
        <w:t>т в его должностные обязанности.</w:t>
      </w:r>
    </w:p>
    <w:p w:rsidR="008974C7" w:rsidRPr="00E71319" w:rsidRDefault="00D159BB" w:rsidP="008974C7">
      <w:pPr>
        <w:jc w:val="both"/>
      </w:pPr>
      <w:r>
        <w:t>3.1.9.</w:t>
      </w:r>
      <w:r w:rsidR="008974C7" w:rsidRPr="00E71319">
        <w:t xml:space="preserve"> </w:t>
      </w:r>
      <w:proofErr w:type="gramStart"/>
      <w:r w:rsidR="00C31BFB">
        <w:t>П</w:t>
      </w:r>
      <w:r w:rsidR="008974C7" w:rsidRPr="00E71319">
        <w:t>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974C7" w:rsidRPr="00E71319" w:rsidRDefault="00D159BB" w:rsidP="008974C7">
      <w:pPr>
        <w:jc w:val="both"/>
      </w:pPr>
      <w:r>
        <w:t>3.1.10</w:t>
      </w:r>
      <w:r w:rsidR="004C0F4F">
        <w:t>.</w:t>
      </w:r>
      <w:r>
        <w:t xml:space="preserve"> </w:t>
      </w:r>
      <w:r w:rsidR="008974C7" w:rsidRPr="00E71319">
        <w:t xml:space="preserve"> </w:t>
      </w:r>
      <w:r w:rsidR="004C0F4F">
        <w:t>И</w:t>
      </w:r>
      <w:r w:rsidR="008974C7" w:rsidRPr="00E71319">
        <w:t>спользовать преимущества должностного положения для предвыборной агитации, а также для а</w:t>
      </w:r>
      <w:r w:rsidR="004C0F4F">
        <w:t>гитации по вопросам референдума.</w:t>
      </w:r>
    </w:p>
    <w:p w:rsidR="008974C7" w:rsidRPr="00E71319" w:rsidRDefault="00D159BB" w:rsidP="008974C7">
      <w:pPr>
        <w:jc w:val="both"/>
      </w:pPr>
      <w:r>
        <w:t>3.1.11</w:t>
      </w:r>
      <w:r w:rsidR="004C0F4F">
        <w:t>.</w:t>
      </w:r>
      <w:r w:rsidR="008974C7" w:rsidRPr="00E71319">
        <w:t xml:space="preserve"> </w:t>
      </w:r>
      <w:proofErr w:type="gramStart"/>
      <w:r w:rsidR="004C0F4F">
        <w:t>И</w:t>
      </w:r>
      <w:r w:rsidR="008974C7" w:rsidRPr="00E71319">
        <w:t>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4C0F4F">
        <w:t>честве муниципального служащего.</w:t>
      </w:r>
      <w:proofErr w:type="gramEnd"/>
    </w:p>
    <w:p w:rsidR="008974C7" w:rsidRPr="00E71319" w:rsidRDefault="00D159BB" w:rsidP="008974C7">
      <w:pPr>
        <w:jc w:val="both"/>
      </w:pPr>
      <w:r>
        <w:t>3.1.12</w:t>
      </w:r>
      <w:r w:rsidR="004C0F4F">
        <w:t>. С</w:t>
      </w:r>
      <w:r w:rsidR="008974C7" w:rsidRPr="00E71319">
        <w:t>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w:t>
      </w:r>
      <w:r w:rsidR="004C0F4F">
        <w:t>ать созданию указанных структур.</w:t>
      </w:r>
    </w:p>
    <w:p w:rsidR="008974C7" w:rsidRPr="00E71319" w:rsidRDefault="00D159BB" w:rsidP="008974C7">
      <w:pPr>
        <w:jc w:val="both"/>
      </w:pPr>
      <w:r>
        <w:t>3.1.13</w:t>
      </w:r>
      <w:r w:rsidR="004C0F4F">
        <w:t>. П</w:t>
      </w:r>
      <w:r w:rsidR="008974C7" w:rsidRPr="00E71319">
        <w:t>рекращать исполнение должностных обязанностей в целях</w:t>
      </w:r>
      <w:r w:rsidR="004C0F4F">
        <w:t xml:space="preserve"> урегулирования трудового спора.</w:t>
      </w:r>
    </w:p>
    <w:p w:rsidR="008974C7" w:rsidRPr="00E71319" w:rsidRDefault="00D159BB" w:rsidP="008974C7">
      <w:pPr>
        <w:jc w:val="both"/>
      </w:pPr>
      <w:r>
        <w:lastRenderedPageBreak/>
        <w:t>3.1.14</w:t>
      </w:r>
      <w:r w:rsidR="004C0F4F">
        <w:t>.</w:t>
      </w:r>
      <w:r w:rsidR="008974C7" w:rsidRPr="00E71319">
        <w:t xml:space="preserve"> </w:t>
      </w:r>
      <w:r w:rsidR="004C0F4F">
        <w:t>В</w:t>
      </w:r>
      <w:r w:rsidR="008974C7" w:rsidRPr="00E71319">
        <w:t>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D57728">
        <w:t>ательством Российской Федерации.</w:t>
      </w:r>
    </w:p>
    <w:p w:rsidR="008974C7" w:rsidRDefault="00614CE5" w:rsidP="008974C7">
      <w:pPr>
        <w:jc w:val="both"/>
      </w:pPr>
      <w:r>
        <w:t>3.1.15</w:t>
      </w:r>
      <w:r w:rsidR="00D57728">
        <w:t>.</w:t>
      </w:r>
      <w:r w:rsidR="008974C7" w:rsidRPr="00E71319">
        <w:t xml:space="preserve"> </w:t>
      </w:r>
      <w:r w:rsidR="00D57728">
        <w:t>З</w:t>
      </w:r>
      <w:r w:rsidR="008974C7" w:rsidRPr="00E71319">
        <w:t>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008974C7" w:rsidRPr="00E71319">
        <w:t>.</w:t>
      </w:r>
      <w:r w:rsidR="004A0C5F">
        <w:t>».</w:t>
      </w:r>
      <w:proofErr w:type="gramEnd"/>
    </w:p>
    <w:p w:rsidR="00EC519C" w:rsidRPr="00E71319" w:rsidRDefault="00EC519C" w:rsidP="00EC519C">
      <w:pPr>
        <w:ind w:firstLine="708"/>
        <w:jc w:val="both"/>
      </w:pPr>
      <w:r>
        <w:t xml:space="preserve">1.2. Дополнить </w:t>
      </w:r>
      <w:r w:rsidR="00FC2FF4">
        <w:t xml:space="preserve">раздел 3 </w:t>
      </w:r>
      <w:r>
        <w:t>Стандарт</w:t>
      </w:r>
      <w:r w:rsidR="00FC2FF4">
        <w:t>а</w:t>
      </w:r>
      <w:r>
        <w:t xml:space="preserve"> </w:t>
      </w:r>
      <w:proofErr w:type="spellStart"/>
      <w:r>
        <w:t>антикоррупционного</w:t>
      </w:r>
      <w:proofErr w:type="spellEnd"/>
      <w:r>
        <w:t xml:space="preserve"> поведения</w:t>
      </w:r>
      <w:r w:rsidR="00B610EC">
        <w:t xml:space="preserve"> пунктом 3.2. следующего содержания:</w:t>
      </w:r>
    </w:p>
    <w:p w:rsidR="008974C7" w:rsidRDefault="00B610EC" w:rsidP="00B610EC">
      <w:pPr>
        <w:jc w:val="both"/>
      </w:pPr>
      <w:r>
        <w:t xml:space="preserve">«3.2. </w:t>
      </w:r>
      <w:r w:rsidR="008974C7" w:rsidRPr="00E71319">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008974C7" w:rsidRPr="00E71319">
        <w:t>.</w:t>
      </w:r>
      <w:r>
        <w:t>».</w:t>
      </w:r>
      <w:proofErr w:type="gramEnd"/>
    </w:p>
    <w:p w:rsidR="004A0C5F" w:rsidRPr="00E71319" w:rsidRDefault="004A0C5F" w:rsidP="004A0C5F">
      <w:pPr>
        <w:ind w:firstLine="708"/>
        <w:jc w:val="both"/>
      </w:pPr>
      <w:r>
        <w:t xml:space="preserve">1.3. Дополнить </w:t>
      </w:r>
      <w:r w:rsidR="00FC2FF4">
        <w:t xml:space="preserve">раздел 3 </w:t>
      </w:r>
      <w:r>
        <w:t>Стандарт</w:t>
      </w:r>
      <w:r w:rsidR="00FC2FF4">
        <w:t>а</w:t>
      </w:r>
      <w:r>
        <w:t xml:space="preserve"> </w:t>
      </w:r>
      <w:proofErr w:type="spellStart"/>
      <w:r>
        <w:t>антикоррупционного</w:t>
      </w:r>
      <w:proofErr w:type="spellEnd"/>
      <w:r>
        <w:t xml:space="preserve"> поведения пунктом 3.3. следующего содержания:</w:t>
      </w:r>
    </w:p>
    <w:p w:rsidR="008974C7" w:rsidRDefault="004A0C5F" w:rsidP="004A0C5F">
      <w:pPr>
        <w:jc w:val="both"/>
      </w:pPr>
      <w:r>
        <w:t xml:space="preserve">«3.3. </w:t>
      </w:r>
      <w:proofErr w:type="gramStart"/>
      <w:r w:rsidR="008974C7" w:rsidRPr="00E71319">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8974C7" w:rsidRPr="00E71319">
        <w:t xml:space="preserve">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w:t>
      </w:r>
      <w:r w:rsidR="008974C7">
        <w:t xml:space="preserve"> замещающих должности муниципальной службы в администрации Калачевского муниципального района Волгоградской области</w:t>
      </w:r>
      <w:r w:rsidR="008974C7" w:rsidRPr="00E71319">
        <w:t xml:space="preserve"> и урегулированию конфликта интересов, </w:t>
      </w:r>
      <w:proofErr w:type="gramStart"/>
      <w:r w:rsidR="008974C7" w:rsidRPr="00E71319">
        <w:t>которое</w:t>
      </w:r>
      <w:proofErr w:type="gramEnd"/>
      <w:r w:rsidR="008974C7" w:rsidRPr="00E71319">
        <w:t xml:space="preserve"> дается в порядке, устанавливаемом нормативными правовыми актами Российской Федерации</w:t>
      </w:r>
      <w:r w:rsidR="006A6F90">
        <w:t>.»</w:t>
      </w:r>
      <w:r w:rsidR="008974C7" w:rsidRPr="00E71319">
        <w:t>.</w:t>
      </w:r>
    </w:p>
    <w:p w:rsidR="00973348" w:rsidRDefault="00973348" w:rsidP="00973348">
      <w:pPr>
        <w:ind w:firstLine="708"/>
        <w:jc w:val="both"/>
      </w:pPr>
      <w:r>
        <w:t>1.</w:t>
      </w:r>
      <w:r w:rsidR="00C11E71">
        <w:t>4</w:t>
      </w:r>
      <w:r>
        <w:t xml:space="preserve">. </w:t>
      </w:r>
      <w:r w:rsidRPr="00640819">
        <w:t>П</w:t>
      </w:r>
      <w:r>
        <w:t xml:space="preserve">ункт 4.1. Стандарта </w:t>
      </w:r>
      <w:proofErr w:type="spellStart"/>
      <w:r>
        <w:t>антикоррупционного</w:t>
      </w:r>
      <w:proofErr w:type="spellEnd"/>
      <w:r>
        <w:t xml:space="preserve"> поведения</w:t>
      </w:r>
      <w:r w:rsidRPr="00640819">
        <w:t xml:space="preserve"> изложить в </w:t>
      </w:r>
      <w:r>
        <w:t>новой</w:t>
      </w:r>
      <w:r w:rsidRPr="00640819">
        <w:t xml:space="preserve"> редакции:</w:t>
      </w:r>
    </w:p>
    <w:p w:rsidR="00547CF4" w:rsidRDefault="00170D92" w:rsidP="00170D92">
      <w:pPr>
        <w:jc w:val="both"/>
      </w:pPr>
      <w:r>
        <w:t>«</w:t>
      </w:r>
      <w:r w:rsidR="00547CF4">
        <w:t xml:space="preserve">4.1. Муниципальный служащий не может </w:t>
      </w:r>
      <w:proofErr w:type="gramStart"/>
      <w:r w:rsidR="00547CF4">
        <w:t>находится</w:t>
      </w:r>
      <w:proofErr w:type="gramEnd"/>
      <w:r w:rsidR="00547CF4">
        <w:t xml:space="preserve"> на муниципальной службе в случае:</w:t>
      </w:r>
    </w:p>
    <w:p w:rsidR="00973348" w:rsidRDefault="004C7B76" w:rsidP="00170D92">
      <w:pPr>
        <w:jc w:val="both"/>
      </w:pPr>
      <w:r>
        <w:t>4.1.1. П</w:t>
      </w:r>
      <w:r w:rsidRPr="00606F7F">
        <w:t>ризнания его недееспособным или ограниченно дееспособным решением суда, вступившим в законную силу</w:t>
      </w:r>
      <w:r>
        <w:t>.</w:t>
      </w:r>
    </w:p>
    <w:p w:rsidR="00973348" w:rsidRDefault="004C7B76" w:rsidP="00170D92">
      <w:pPr>
        <w:jc w:val="both"/>
      </w:pPr>
      <w:r>
        <w:t>4.1.2. О</w:t>
      </w:r>
      <w:r w:rsidRPr="00606F7F">
        <w:t>суждения его к наказанию, исключающему возможность исполнения должностных обязанностей по должности муниципальной службы, по приговору су</w:t>
      </w:r>
      <w:r>
        <w:t>да, вступившему в законную силу.</w:t>
      </w:r>
    </w:p>
    <w:p w:rsidR="00973348" w:rsidRDefault="004C7B76" w:rsidP="00170D92">
      <w:pPr>
        <w:jc w:val="both"/>
      </w:pPr>
      <w:r>
        <w:t>4.1.3. О</w:t>
      </w:r>
      <w:r w:rsidRPr="00606F7F">
        <w:t xml:space="preserve">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w:t>
      </w:r>
      <w:proofErr w:type="gramStart"/>
      <w:r w:rsidRPr="00606F7F">
        <w:t>должности муниципальной службы</w:t>
      </w:r>
      <w:r>
        <w:t>,</w:t>
      </w:r>
      <w:r w:rsidRPr="00606F7F">
        <w:t xml:space="preserve"> замещаемой муниципальным служащим должности муниципальной службы связано</w:t>
      </w:r>
      <w:proofErr w:type="gramEnd"/>
      <w:r w:rsidRPr="00606F7F">
        <w:t xml:space="preserve"> </w:t>
      </w:r>
      <w:r>
        <w:t>с использованием таких сведений.</w:t>
      </w:r>
    </w:p>
    <w:p w:rsidR="00973348" w:rsidRDefault="004C7B76" w:rsidP="00170D92">
      <w:pPr>
        <w:jc w:val="both"/>
      </w:pPr>
      <w:r>
        <w:t>4.1.4. Н</w:t>
      </w:r>
      <w:r w:rsidRPr="00606F7F">
        <w:t>аличия заболевания, препятствующего прохождению</w:t>
      </w:r>
      <w:r>
        <w:t xml:space="preserve"> муниципальной службы</w:t>
      </w:r>
      <w:r w:rsidRPr="00606F7F">
        <w:t xml:space="preserve"> и подтвержденного заключением медицинской организации. </w:t>
      </w:r>
    </w:p>
    <w:p w:rsidR="00973348" w:rsidRDefault="004C7B76" w:rsidP="00170D92">
      <w:pPr>
        <w:jc w:val="both"/>
      </w:pPr>
      <w:r>
        <w:t xml:space="preserve">4.1.5. </w:t>
      </w:r>
      <w:proofErr w:type="gramStart"/>
      <w:r>
        <w:t>Б</w:t>
      </w:r>
      <w:r w:rsidRPr="00606F7F">
        <w:t>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w:t>
      </w:r>
      <w:r>
        <w:t>ольностью одного из них другому.</w:t>
      </w:r>
      <w:proofErr w:type="gramEnd"/>
    </w:p>
    <w:p w:rsidR="00FC2FF4" w:rsidRDefault="004C7B76" w:rsidP="00FC2FF4">
      <w:pPr>
        <w:jc w:val="both"/>
      </w:pPr>
      <w:r>
        <w:t xml:space="preserve">4.1.6. </w:t>
      </w:r>
      <w:proofErr w:type="gramStart"/>
      <w:r>
        <w:t>П</w:t>
      </w:r>
      <w:r w:rsidRPr="00606F7F">
        <w:t xml:space="preserve">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606F7F">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06F7F">
        <w:t xml:space="preserve"> с </w:t>
      </w:r>
      <w:proofErr w:type="gramStart"/>
      <w:r w:rsidRPr="00606F7F">
        <w:t>которым</w:t>
      </w:r>
      <w:proofErr w:type="gramEnd"/>
      <w:r w:rsidRPr="00606F7F">
        <w:t xml:space="preserve"> гражданин Российской Федерации, имеющий гражданство иностранного государства, имеет право нах</w:t>
      </w:r>
      <w:r>
        <w:t>одиться на муниципальной службе.</w:t>
      </w:r>
    </w:p>
    <w:p w:rsidR="00D13D0E" w:rsidRDefault="004C7B76" w:rsidP="00FC2FF4">
      <w:pPr>
        <w:jc w:val="both"/>
      </w:pPr>
      <w:r>
        <w:t>4.1.7. Н</w:t>
      </w:r>
      <w:r w:rsidRPr="00606F7F">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t>одиться на муниципальной службе.</w:t>
      </w:r>
    </w:p>
    <w:p w:rsidR="00D13D0E" w:rsidRDefault="004C7B76" w:rsidP="00170D92">
      <w:pPr>
        <w:autoSpaceDE w:val="0"/>
        <w:autoSpaceDN w:val="0"/>
        <w:adjustRightInd w:val="0"/>
        <w:jc w:val="both"/>
      </w:pPr>
      <w:r>
        <w:t>4.1.8. Н</w:t>
      </w:r>
      <w:r w:rsidRPr="00606F7F">
        <w:t xml:space="preserve">епредставления сведений, предусмотренных </w:t>
      </w:r>
      <w:hyperlink r:id="rId11" w:history="1">
        <w:r w:rsidRPr="00606F7F">
          <w:t>статьей 15.1</w:t>
        </w:r>
      </w:hyperlink>
      <w:r w:rsidRPr="00606F7F">
        <w:t xml:space="preserve"> </w:t>
      </w:r>
      <w:r>
        <w:t>Федерального закона от 02.03.2007 № 25-ФЗ «О муниципальной службе в Российской Федерации».</w:t>
      </w:r>
    </w:p>
    <w:p w:rsidR="004C7B76" w:rsidRPr="00E71319" w:rsidRDefault="004C7B76" w:rsidP="00170D92">
      <w:pPr>
        <w:autoSpaceDE w:val="0"/>
        <w:autoSpaceDN w:val="0"/>
        <w:adjustRightInd w:val="0"/>
        <w:jc w:val="both"/>
      </w:pPr>
      <w:r>
        <w:t xml:space="preserve">4.1.9. </w:t>
      </w:r>
      <w:proofErr w:type="gramStart"/>
      <w:r>
        <w:t>П</w:t>
      </w:r>
      <w:r w:rsidRPr="00606F7F">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606F7F">
        <w:t xml:space="preserve"> </w:t>
      </w:r>
      <w:proofErr w:type="gramStart"/>
      <w:r w:rsidRPr="00606F7F">
        <w:t>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575FB7">
        <w:t>».</w:t>
      </w:r>
      <w:proofErr w:type="gramEnd"/>
    </w:p>
    <w:p w:rsidR="00EF2CEC" w:rsidRPr="00EF2CEC" w:rsidRDefault="00EF2CEC" w:rsidP="00B619A6">
      <w:pPr>
        <w:autoSpaceDE w:val="0"/>
        <w:autoSpaceDN w:val="0"/>
        <w:adjustRightInd w:val="0"/>
        <w:ind w:firstLine="539"/>
        <w:jc w:val="both"/>
        <w:rPr>
          <w:bCs/>
        </w:rPr>
      </w:pPr>
      <w:r w:rsidRPr="00EF2CEC">
        <w:t>2.</w:t>
      </w:r>
      <w:r>
        <w:t xml:space="preserve"> </w:t>
      </w:r>
      <w:r w:rsidRPr="00EF2CEC">
        <w:rPr>
          <w:bCs/>
        </w:rPr>
        <w:t>Настоящее постановление подлежит официальному опубликованию.</w:t>
      </w:r>
    </w:p>
    <w:p w:rsidR="00F058C9" w:rsidRDefault="00EF2CEC" w:rsidP="00B619A6">
      <w:pPr>
        <w:autoSpaceDE w:val="0"/>
        <w:autoSpaceDN w:val="0"/>
        <w:adjustRightInd w:val="0"/>
        <w:ind w:firstLine="539"/>
        <w:jc w:val="both"/>
      </w:pPr>
      <w:r>
        <w:t>3</w:t>
      </w:r>
      <w:r w:rsidR="00E131C5">
        <w:t xml:space="preserve">. Контроль исполнения настоящего </w:t>
      </w:r>
      <w:r w:rsidR="001D50C6" w:rsidRPr="00C45D6D">
        <w:t>постановления оставляю за собой.</w:t>
      </w:r>
    </w:p>
    <w:p w:rsidR="00F91136" w:rsidRDefault="00F91136" w:rsidP="00F91136">
      <w:pPr>
        <w:autoSpaceDE w:val="0"/>
        <w:autoSpaceDN w:val="0"/>
        <w:adjustRightInd w:val="0"/>
        <w:ind w:firstLine="539"/>
        <w:jc w:val="both"/>
      </w:pPr>
    </w:p>
    <w:p w:rsidR="00CA0088" w:rsidRPr="00F0389A" w:rsidRDefault="00CA0088" w:rsidP="00EE3F6C">
      <w:pPr>
        <w:autoSpaceDE w:val="0"/>
        <w:autoSpaceDN w:val="0"/>
        <w:adjustRightInd w:val="0"/>
        <w:ind w:firstLine="540"/>
        <w:jc w:val="both"/>
        <w:rPr>
          <w:b/>
        </w:rPr>
      </w:pPr>
    </w:p>
    <w:p w:rsidR="00BC05E1" w:rsidRDefault="00F0389A" w:rsidP="00F058C9">
      <w:pPr>
        <w:autoSpaceDE w:val="0"/>
        <w:autoSpaceDN w:val="0"/>
        <w:adjustRightInd w:val="0"/>
        <w:jc w:val="both"/>
        <w:rPr>
          <w:b/>
        </w:rPr>
      </w:pPr>
      <w:r w:rsidRPr="00F0389A">
        <w:rPr>
          <w:b/>
        </w:rPr>
        <w:t>Г</w:t>
      </w:r>
      <w:r w:rsidR="001D50C6" w:rsidRPr="00C45D6D">
        <w:rPr>
          <w:b/>
        </w:rPr>
        <w:t>лав</w:t>
      </w:r>
      <w:r>
        <w:rPr>
          <w:b/>
        </w:rPr>
        <w:t>а</w:t>
      </w:r>
      <w:r w:rsidR="001D50C6" w:rsidRPr="00C45D6D">
        <w:rPr>
          <w:b/>
        </w:rPr>
        <w:t xml:space="preserve"> </w:t>
      </w:r>
      <w:r w:rsidR="00F058C9" w:rsidRPr="00C45D6D">
        <w:rPr>
          <w:b/>
        </w:rPr>
        <w:t>Калачё</w:t>
      </w:r>
      <w:r w:rsidR="001D50C6" w:rsidRPr="00C45D6D">
        <w:rPr>
          <w:b/>
        </w:rPr>
        <w:t>вского</w:t>
      </w:r>
      <w:r w:rsidR="00F058C9" w:rsidRPr="00C45D6D">
        <w:rPr>
          <w:b/>
        </w:rPr>
        <w:t xml:space="preserve"> </w:t>
      </w:r>
    </w:p>
    <w:p w:rsidR="001D50C6" w:rsidRPr="00583417" w:rsidRDefault="001D50C6" w:rsidP="00583417">
      <w:pPr>
        <w:autoSpaceDE w:val="0"/>
        <w:autoSpaceDN w:val="0"/>
        <w:adjustRightInd w:val="0"/>
        <w:jc w:val="both"/>
        <w:rPr>
          <w:b/>
        </w:rPr>
      </w:pPr>
      <w:r w:rsidRPr="00C45D6D">
        <w:rPr>
          <w:b/>
        </w:rPr>
        <w:t>муници</w:t>
      </w:r>
      <w:r w:rsidR="00F058C9" w:rsidRPr="00C45D6D">
        <w:rPr>
          <w:b/>
        </w:rPr>
        <w:t>пального района</w:t>
      </w:r>
      <w:r w:rsidR="00F058C9" w:rsidRPr="00C45D6D">
        <w:rPr>
          <w:b/>
        </w:rPr>
        <w:tab/>
        <w:t xml:space="preserve">        </w:t>
      </w:r>
      <w:r w:rsidR="00F058C9" w:rsidRPr="00C45D6D">
        <w:rPr>
          <w:b/>
        </w:rPr>
        <w:tab/>
        <w:t xml:space="preserve">           </w:t>
      </w:r>
      <w:r w:rsidR="00EC1206" w:rsidRPr="00C45D6D">
        <w:rPr>
          <w:b/>
        </w:rPr>
        <w:t xml:space="preserve">                     </w:t>
      </w:r>
      <w:r w:rsidR="00E131C5">
        <w:rPr>
          <w:b/>
        </w:rPr>
        <w:t xml:space="preserve">            </w:t>
      </w:r>
      <w:r w:rsidR="00C07A91">
        <w:rPr>
          <w:b/>
        </w:rPr>
        <w:t xml:space="preserve">           </w:t>
      </w:r>
      <w:r w:rsidR="00023607">
        <w:rPr>
          <w:b/>
        </w:rPr>
        <w:t xml:space="preserve">     </w:t>
      </w:r>
      <w:r w:rsidR="00E131C5">
        <w:rPr>
          <w:b/>
        </w:rPr>
        <w:t xml:space="preserve">    </w:t>
      </w:r>
      <w:r w:rsidR="00F0389A">
        <w:rPr>
          <w:b/>
        </w:rPr>
        <w:t xml:space="preserve">П.Н. </w:t>
      </w:r>
      <w:proofErr w:type="spellStart"/>
      <w:r w:rsidR="00F0389A">
        <w:rPr>
          <w:b/>
        </w:rPr>
        <w:t>Харитоненко</w:t>
      </w:r>
      <w:proofErr w:type="spellEnd"/>
    </w:p>
    <w:p w:rsidR="001D50C6" w:rsidRDefault="001D50C6" w:rsidP="00EE3F6C">
      <w:pPr>
        <w:shd w:val="clear" w:color="auto" w:fill="FFFFFF"/>
        <w:rPr>
          <w:sz w:val="26"/>
          <w:szCs w:val="26"/>
        </w:rPr>
      </w:pPr>
    </w:p>
    <w:p w:rsidR="00394852" w:rsidRDefault="00394852" w:rsidP="00EE3F6C">
      <w:pPr>
        <w:shd w:val="clear" w:color="auto" w:fill="FFFFFF"/>
        <w:rPr>
          <w:sz w:val="26"/>
          <w:szCs w:val="26"/>
        </w:rPr>
      </w:pPr>
    </w:p>
    <w:p w:rsidR="00394852" w:rsidRDefault="00394852" w:rsidP="00EE3F6C">
      <w:pPr>
        <w:shd w:val="clear" w:color="auto" w:fill="FFFFFF"/>
        <w:rPr>
          <w:sz w:val="26"/>
          <w:szCs w:val="26"/>
        </w:rPr>
      </w:pPr>
    </w:p>
    <w:p w:rsidR="00394852" w:rsidRDefault="00394852" w:rsidP="00EE3F6C">
      <w:pPr>
        <w:shd w:val="clear" w:color="auto" w:fill="FFFFFF"/>
        <w:rPr>
          <w:b/>
          <w:color w:val="000000"/>
          <w:sz w:val="26"/>
          <w:szCs w:val="26"/>
        </w:rPr>
      </w:pPr>
    </w:p>
    <w:p w:rsidR="001D50C6" w:rsidRDefault="001D50C6" w:rsidP="00EE3F6C">
      <w:pPr>
        <w:shd w:val="clear" w:color="auto" w:fill="FFFFFF"/>
        <w:rPr>
          <w:b/>
          <w:color w:val="000000"/>
          <w:sz w:val="26"/>
          <w:szCs w:val="26"/>
        </w:rPr>
      </w:pPr>
    </w:p>
    <w:p w:rsidR="001D50C6" w:rsidRDefault="001D50C6" w:rsidP="00EE3F6C">
      <w:pPr>
        <w:shd w:val="clear" w:color="auto" w:fill="FFFFFF"/>
        <w:rPr>
          <w:b/>
          <w:color w:val="000000"/>
          <w:sz w:val="26"/>
          <w:szCs w:val="26"/>
        </w:rPr>
      </w:pPr>
    </w:p>
    <w:p w:rsidR="001D50C6" w:rsidRDefault="001D50C6" w:rsidP="00EE3F6C">
      <w:pPr>
        <w:shd w:val="clear" w:color="auto" w:fill="FFFFFF"/>
        <w:rPr>
          <w:b/>
          <w:color w:val="000000"/>
          <w:sz w:val="26"/>
          <w:szCs w:val="26"/>
        </w:rPr>
      </w:pPr>
    </w:p>
    <w:p w:rsidR="00EF2CEC" w:rsidRDefault="00EF2CEC" w:rsidP="00EE3F6C">
      <w:pPr>
        <w:shd w:val="clear" w:color="auto" w:fill="FFFFFF"/>
        <w:rPr>
          <w:b/>
          <w:color w:val="000000"/>
          <w:sz w:val="26"/>
          <w:szCs w:val="26"/>
        </w:rPr>
      </w:pPr>
    </w:p>
    <w:p w:rsidR="00EF2CEC" w:rsidRDefault="00EF2CEC" w:rsidP="00EE3F6C">
      <w:pPr>
        <w:shd w:val="clear" w:color="auto" w:fill="FFFFFF"/>
        <w:rPr>
          <w:b/>
          <w:color w:val="000000"/>
          <w:sz w:val="26"/>
          <w:szCs w:val="26"/>
        </w:rPr>
      </w:pPr>
    </w:p>
    <w:p w:rsidR="00EF2CEC" w:rsidRDefault="00EF2CEC" w:rsidP="00EE3F6C">
      <w:pPr>
        <w:shd w:val="clear" w:color="auto" w:fill="FFFFFF"/>
        <w:rPr>
          <w:b/>
          <w:color w:val="000000"/>
          <w:sz w:val="26"/>
          <w:szCs w:val="26"/>
        </w:rPr>
      </w:pPr>
    </w:p>
    <w:p w:rsidR="00EF2CEC" w:rsidRDefault="00EF2CEC" w:rsidP="00EE3F6C">
      <w:pPr>
        <w:shd w:val="clear" w:color="auto" w:fill="FFFFFF"/>
        <w:rPr>
          <w:b/>
          <w:color w:val="000000"/>
          <w:sz w:val="26"/>
          <w:szCs w:val="26"/>
        </w:rPr>
      </w:pPr>
    </w:p>
    <w:p w:rsidR="00EF2CEC" w:rsidRDefault="00EF2CEC" w:rsidP="00EE3F6C">
      <w:pPr>
        <w:shd w:val="clear" w:color="auto" w:fill="FFFFFF"/>
        <w:rPr>
          <w:b/>
          <w:color w:val="000000"/>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F058C9" w:rsidRDefault="00F058C9" w:rsidP="00EE3F6C">
      <w:pPr>
        <w:pStyle w:val="30"/>
        <w:rPr>
          <w:sz w:val="26"/>
          <w:szCs w:val="26"/>
        </w:rPr>
      </w:pPr>
    </w:p>
    <w:p w:rsidR="00D73B83" w:rsidRPr="00583417" w:rsidRDefault="00D73B83" w:rsidP="00583417">
      <w:pPr>
        <w:pStyle w:val="30"/>
        <w:rPr>
          <w:sz w:val="26"/>
          <w:szCs w:val="26"/>
        </w:rPr>
      </w:pPr>
    </w:p>
    <w:sectPr w:rsidR="00D73B83" w:rsidRPr="00583417" w:rsidSect="008C1E82">
      <w:type w:val="continuous"/>
      <w:pgSz w:w="11900" w:h="16820"/>
      <w:pgMar w:top="640" w:right="1000" w:bottom="567"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33"/>
    <w:multiLevelType w:val="hybridMultilevel"/>
    <w:tmpl w:val="062C44DE"/>
    <w:lvl w:ilvl="0" w:tplc="F948EC8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801DD0"/>
    <w:multiLevelType w:val="hybridMultilevel"/>
    <w:tmpl w:val="78F2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167BEB"/>
    <w:multiLevelType w:val="hybridMultilevel"/>
    <w:tmpl w:val="2F681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FB06A6"/>
    <w:multiLevelType w:val="hybridMultilevel"/>
    <w:tmpl w:val="268A042E"/>
    <w:lvl w:ilvl="0" w:tplc="A216AFA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CA6824"/>
    <w:multiLevelType w:val="hybridMultilevel"/>
    <w:tmpl w:val="B3F2D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9D6C8A"/>
    <w:multiLevelType w:val="hybridMultilevel"/>
    <w:tmpl w:val="F5F8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BD02BF"/>
    <w:rsid w:val="00007665"/>
    <w:rsid w:val="00016ED0"/>
    <w:rsid w:val="00023607"/>
    <w:rsid w:val="000319BD"/>
    <w:rsid w:val="00080CE9"/>
    <w:rsid w:val="000A32D2"/>
    <w:rsid w:val="000B2E96"/>
    <w:rsid w:val="000B6B7C"/>
    <w:rsid w:val="00103E95"/>
    <w:rsid w:val="00117AB5"/>
    <w:rsid w:val="00127675"/>
    <w:rsid w:val="00132534"/>
    <w:rsid w:val="00170D92"/>
    <w:rsid w:val="00184A7A"/>
    <w:rsid w:val="00186BC5"/>
    <w:rsid w:val="00195052"/>
    <w:rsid w:val="001B029E"/>
    <w:rsid w:val="001B23A8"/>
    <w:rsid w:val="001B43C8"/>
    <w:rsid w:val="001C1E51"/>
    <w:rsid w:val="001D15A5"/>
    <w:rsid w:val="001D50C6"/>
    <w:rsid w:val="0021230A"/>
    <w:rsid w:val="002906C9"/>
    <w:rsid w:val="002946F5"/>
    <w:rsid w:val="002A1917"/>
    <w:rsid w:val="002A39E3"/>
    <w:rsid w:val="002C0F06"/>
    <w:rsid w:val="002D21AB"/>
    <w:rsid w:val="002D35D6"/>
    <w:rsid w:val="002F1318"/>
    <w:rsid w:val="0033132F"/>
    <w:rsid w:val="00341A96"/>
    <w:rsid w:val="00347898"/>
    <w:rsid w:val="0035493E"/>
    <w:rsid w:val="00374C85"/>
    <w:rsid w:val="00387C5F"/>
    <w:rsid w:val="00394852"/>
    <w:rsid w:val="003A052A"/>
    <w:rsid w:val="003B7B5F"/>
    <w:rsid w:val="003C3C97"/>
    <w:rsid w:val="003C56D3"/>
    <w:rsid w:val="003E2F03"/>
    <w:rsid w:val="003E442E"/>
    <w:rsid w:val="003E7B5B"/>
    <w:rsid w:val="0040172C"/>
    <w:rsid w:val="00412C35"/>
    <w:rsid w:val="004140B9"/>
    <w:rsid w:val="00442602"/>
    <w:rsid w:val="0045108B"/>
    <w:rsid w:val="004531B0"/>
    <w:rsid w:val="00465560"/>
    <w:rsid w:val="00473C40"/>
    <w:rsid w:val="00484D4C"/>
    <w:rsid w:val="004A0C5F"/>
    <w:rsid w:val="004C0F4F"/>
    <w:rsid w:val="004C34F2"/>
    <w:rsid w:val="004C7B07"/>
    <w:rsid w:val="004C7B76"/>
    <w:rsid w:val="004D70DA"/>
    <w:rsid w:val="005046AF"/>
    <w:rsid w:val="00507A79"/>
    <w:rsid w:val="00531BC5"/>
    <w:rsid w:val="00545835"/>
    <w:rsid w:val="00547CF4"/>
    <w:rsid w:val="005553EB"/>
    <w:rsid w:val="00557B2B"/>
    <w:rsid w:val="005625D9"/>
    <w:rsid w:val="00575FB7"/>
    <w:rsid w:val="00576663"/>
    <w:rsid w:val="00583417"/>
    <w:rsid w:val="005860EF"/>
    <w:rsid w:val="00596930"/>
    <w:rsid w:val="005A49CD"/>
    <w:rsid w:val="005C3963"/>
    <w:rsid w:val="005D0C2E"/>
    <w:rsid w:val="005F2DDC"/>
    <w:rsid w:val="005F3B5B"/>
    <w:rsid w:val="005F4F6E"/>
    <w:rsid w:val="00614CE5"/>
    <w:rsid w:val="00614DC8"/>
    <w:rsid w:val="00623A5D"/>
    <w:rsid w:val="00632E36"/>
    <w:rsid w:val="0063716D"/>
    <w:rsid w:val="00640819"/>
    <w:rsid w:val="0065055C"/>
    <w:rsid w:val="0066139E"/>
    <w:rsid w:val="006A6F90"/>
    <w:rsid w:val="006B3500"/>
    <w:rsid w:val="006C4856"/>
    <w:rsid w:val="007021A1"/>
    <w:rsid w:val="007075A6"/>
    <w:rsid w:val="0071556C"/>
    <w:rsid w:val="007172A4"/>
    <w:rsid w:val="007245CA"/>
    <w:rsid w:val="0074157D"/>
    <w:rsid w:val="007454F2"/>
    <w:rsid w:val="007572E5"/>
    <w:rsid w:val="00761A84"/>
    <w:rsid w:val="00775021"/>
    <w:rsid w:val="00780655"/>
    <w:rsid w:val="00787A3A"/>
    <w:rsid w:val="007C5556"/>
    <w:rsid w:val="007D089F"/>
    <w:rsid w:val="007D7E91"/>
    <w:rsid w:val="007F7E9E"/>
    <w:rsid w:val="008007BD"/>
    <w:rsid w:val="00813457"/>
    <w:rsid w:val="00817FFD"/>
    <w:rsid w:val="00820CAF"/>
    <w:rsid w:val="00830E3E"/>
    <w:rsid w:val="00832ACD"/>
    <w:rsid w:val="008522E2"/>
    <w:rsid w:val="008579B8"/>
    <w:rsid w:val="0086251C"/>
    <w:rsid w:val="0087679D"/>
    <w:rsid w:val="00887478"/>
    <w:rsid w:val="008974C7"/>
    <w:rsid w:val="008A1065"/>
    <w:rsid w:val="008A5BE3"/>
    <w:rsid w:val="008A644E"/>
    <w:rsid w:val="008C1E82"/>
    <w:rsid w:val="008C6B55"/>
    <w:rsid w:val="00905057"/>
    <w:rsid w:val="00907BF8"/>
    <w:rsid w:val="00913A0D"/>
    <w:rsid w:val="00924598"/>
    <w:rsid w:val="0092789F"/>
    <w:rsid w:val="009602FA"/>
    <w:rsid w:val="009715A5"/>
    <w:rsid w:val="00973348"/>
    <w:rsid w:val="009930F9"/>
    <w:rsid w:val="0099392A"/>
    <w:rsid w:val="009C1B7E"/>
    <w:rsid w:val="009C7F27"/>
    <w:rsid w:val="009D66FF"/>
    <w:rsid w:val="009E5DBF"/>
    <w:rsid w:val="009F1816"/>
    <w:rsid w:val="009F1DC3"/>
    <w:rsid w:val="00A02A41"/>
    <w:rsid w:val="00A120A8"/>
    <w:rsid w:val="00A5538F"/>
    <w:rsid w:val="00A62A5D"/>
    <w:rsid w:val="00A66B2A"/>
    <w:rsid w:val="00A772E9"/>
    <w:rsid w:val="00A83E67"/>
    <w:rsid w:val="00AA0B92"/>
    <w:rsid w:val="00AA4742"/>
    <w:rsid w:val="00AB7AAB"/>
    <w:rsid w:val="00AC3973"/>
    <w:rsid w:val="00AD17F5"/>
    <w:rsid w:val="00AD3CAE"/>
    <w:rsid w:val="00AF33B6"/>
    <w:rsid w:val="00B13AB7"/>
    <w:rsid w:val="00B33434"/>
    <w:rsid w:val="00B4792B"/>
    <w:rsid w:val="00B533EE"/>
    <w:rsid w:val="00B610EC"/>
    <w:rsid w:val="00B619A6"/>
    <w:rsid w:val="00B91214"/>
    <w:rsid w:val="00B94040"/>
    <w:rsid w:val="00BB1D09"/>
    <w:rsid w:val="00BC05E1"/>
    <w:rsid w:val="00BC5A64"/>
    <w:rsid w:val="00BD02BF"/>
    <w:rsid w:val="00BF7F4E"/>
    <w:rsid w:val="00C07A91"/>
    <w:rsid w:val="00C10A95"/>
    <w:rsid w:val="00C11E71"/>
    <w:rsid w:val="00C20C1D"/>
    <w:rsid w:val="00C31BFB"/>
    <w:rsid w:val="00C45D6D"/>
    <w:rsid w:val="00C54903"/>
    <w:rsid w:val="00C55725"/>
    <w:rsid w:val="00C67208"/>
    <w:rsid w:val="00C72DBE"/>
    <w:rsid w:val="00C85F9D"/>
    <w:rsid w:val="00CA0088"/>
    <w:rsid w:val="00CA43FA"/>
    <w:rsid w:val="00CC47A5"/>
    <w:rsid w:val="00D03324"/>
    <w:rsid w:val="00D13D0E"/>
    <w:rsid w:val="00D159BB"/>
    <w:rsid w:val="00D3155D"/>
    <w:rsid w:val="00D57728"/>
    <w:rsid w:val="00D601F7"/>
    <w:rsid w:val="00D73B83"/>
    <w:rsid w:val="00D73CCD"/>
    <w:rsid w:val="00DC4C7B"/>
    <w:rsid w:val="00DC710F"/>
    <w:rsid w:val="00DD1CEB"/>
    <w:rsid w:val="00DD259F"/>
    <w:rsid w:val="00DF43D9"/>
    <w:rsid w:val="00E01E54"/>
    <w:rsid w:val="00E131C5"/>
    <w:rsid w:val="00E232F8"/>
    <w:rsid w:val="00E51D8B"/>
    <w:rsid w:val="00E56973"/>
    <w:rsid w:val="00E7045C"/>
    <w:rsid w:val="00E749C0"/>
    <w:rsid w:val="00E77DEE"/>
    <w:rsid w:val="00E8531B"/>
    <w:rsid w:val="00E966E5"/>
    <w:rsid w:val="00EC1206"/>
    <w:rsid w:val="00EC519C"/>
    <w:rsid w:val="00EC5203"/>
    <w:rsid w:val="00EC67E9"/>
    <w:rsid w:val="00ED349D"/>
    <w:rsid w:val="00ED5533"/>
    <w:rsid w:val="00EE3F6C"/>
    <w:rsid w:val="00EE42C1"/>
    <w:rsid w:val="00EF2CEC"/>
    <w:rsid w:val="00EF4839"/>
    <w:rsid w:val="00EF5507"/>
    <w:rsid w:val="00F0389A"/>
    <w:rsid w:val="00F058C9"/>
    <w:rsid w:val="00F2142E"/>
    <w:rsid w:val="00F317A1"/>
    <w:rsid w:val="00F41977"/>
    <w:rsid w:val="00F46083"/>
    <w:rsid w:val="00F461BA"/>
    <w:rsid w:val="00F5567F"/>
    <w:rsid w:val="00F677E0"/>
    <w:rsid w:val="00F74E5D"/>
    <w:rsid w:val="00F849E1"/>
    <w:rsid w:val="00F91136"/>
    <w:rsid w:val="00FA2E3F"/>
    <w:rsid w:val="00FA430D"/>
    <w:rsid w:val="00FA465E"/>
    <w:rsid w:val="00FA672B"/>
    <w:rsid w:val="00FA7829"/>
    <w:rsid w:val="00FB41F4"/>
    <w:rsid w:val="00FB6377"/>
    <w:rsid w:val="00FC2038"/>
    <w:rsid w:val="00FC2FF4"/>
    <w:rsid w:val="00FD51FF"/>
    <w:rsid w:val="00FD5C1C"/>
    <w:rsid w:val="00FF6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675"/>
    <w:rPr>
      <w:sz w:val="24"/>
      <w:szCs w:val="24"/>
    </w:rPr>
  </w:style>
  <w:style w:type="paragraph" w:styleId="1">
    <w:name w:val="heading 1"/>
    <w:basedOn w:val="a"/>
    <w:next w:val="a"/>
    <w:qFormat/>
    <w:rsid w:val="00127675"/>
    <w:pPr>
      <w:keepNext/>
      <w:jc w:val="center"/>
      <w:outlineLvl w:val="0"/>
    </w:pPr>
    <w:rPr>
      <w:sz w:val="28"/>
    </w:rPr>
  </w:style>
  <w:style w:type="paragraph" w:styleId="2">
    <w:name w:val="heading 2"/>
    <w:basedOn w:val="a"/>
    <w:next w:val="a"/>
    <w:qFormat/>
    <w:rsid w:val="00127675"/>
    <w:pPr>
      <w:keepNext/>
      <w:spacing w:before="260"/>
      <w:ind w:left="80"/>
      <w:jc w:val="center"/>
      <w:outlineLvl w:val="1"/>
    </w:pPr>
    <w:rPr>
      <w:sz w:val="28"/>
    </w:rPr>
  </w:style>
  <w:style w:type="paragraph" w:styleId="3">
    <w:name w:val="heading 3"/>
    <w:basedOn w:val="a"/>
    <w:next w:val="a"/>
    <w:qFormat/>
    <w:rsid w:val="00127675"/>
    <w:pPr>
      <w:keepNext/>
      <w:spacing w:line="220" w:lineRule="auto"/>
      <w:ind w:left="120"/>
      <w:jc w:val="center"/>
      <w:outlineLvl w:val="2"/>
    </w:pPr>
    <w:rPr>
      <w:sz w:val="28"/>
    </w:rPr>
  </w:style>
  <w:style w:type="paragraph" w:styleId="4">
    <w:name w:val="heading 4"/>
    <w:basedOn w:val="a"/>
    <w:next w:val="a"/>
    <w:qFormat/>
    <w:rsid w:val="00127675"/>
    <w:pPr>
      <w:keepNext/>
      <w:pBdr>
        <w:top w:val="thinThickSmallGap" w:sz="24" w:space="1" w:color="auto"/>
      </w:pBd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127675"/>
    <w:rPr>
      <w:sz w:val="28"/>
    </w:rPr>
  </w:style>
  <w:style w:type="paragraph" w:styleId="a3">
    <w:name w:val="Balloon Text"/>
    <w:basedOn w:val="a"/>
    <w:semiHidden/>
    <w:rsid w:val="00127675"/>
    <w:rPr>
      <w:rFonts w:ascii="Tahoma" w:hAnsi="Tahoma" w:cs="Tahoma"/>
      <w:sz w:val="16"/>
      <w:szCs w:val="16"/>
    </w:rPr>
  </w:style>
  <w:style w:type="paragraph" w:customStyle="1" w:styleId="FR1">
    <w:name w:val="FR1"/>
    <w:rsid w:val="00127675"/>
    <w:pPr>
      <w:widowControl w:val="0"/>
      <w:autoSpaceDE w:val="0"/>
      <w:autoSpaceDN w:val="0"/>
      <w:adjustRightInd w:val="0"/>
      <w:jc w:val="both"/>
    </w:pPr>
    <w:rPr>
      <w:rFonts w:ascii="Arial" w:hAnsi="Arial" w:cs="Arial"/>
      <w:b/>
      <w:bCs/>
      <w:i/>
      <w:iCs/>
      <w:sz w:val="22"/>
      <w:szCs w:val="22"/>
    </w:rPr>
  </w:style>
  <w:style w:type="paragraph" w:styleId="a4">
    <w:name w:val="Body Text Indent"/>
    <w:basedOn w:val="a"/>
    <w:rsid w:val="00127675"/>
    <w:pPr>
      <w:spacing w:line="260" w:lineRule="auto"/>
      <w:ind w:firstLine="708"/>
    </w:pPr>
    <w:rPr>
      <w:sz w:val="28"/>
    </w:rPr>
  </w:style>
  <w:style w:type="paragraph" w:styleId="20">
    <w:name w:val="Body Text Indent 2"/>
    <w:basedOn w:val="a"/>
    <w:rsid w:val="00127675"/>
    <w:pPr>
      <w:ind w:left="198" w:firstLine="697"/>
      <w:jc w:val="both"/>
    </w:pPr>
    <w:rPr>
      <w:sz w:val="28"/>
    </w:rPr>
  </w:style>
  <w:style w:type="paragraph" w:customStyle="1" w:styleId="FR2">
    <w:name w:val="FR2"/>
    <w:rsid w:val="00127675"/>
    <w:pPr>
      <w:widowControl w:val="0"/>
      <w:autoSpaceDE w:val="0"/>
      <w:autoSpaceDN w:val="0"/>
      <w:adjustRightInd w:val="0"/>
      <w:spacing w:before="40"/>
      <w:jc w:val="right"/>
    </w:pPr>
    <w:rPr>
      <w:rFonts w:ascii="Arial" w:hAnsi="Arial" w:cs="Arial"/>
      <w:i/>
      <w:iCs/>
      <w:sz w:val="28"/>
      <w:szCs w:val="28"/>
    </w:rPr>
  </w:style>
  <w:style w:type="paragraph" w:customStyle="1" w:styleId="FR3">
    <w:name w:val="FR3"/>
    <w:rsid w:val="00127675"/>
    <w:pPr>
      <w:widowControl w:val="0"/>
      <w:autoSpaceDE w:val="0"/>
      <w:autoSpaceDN w:val="0"/>
      <w:adjustRightInd w:val="0"/>
      <w:spacing w:before="320"/>
    </w:pPr>
    <w:rPr>
      <w:rFonts w:ascii="Arial" w:hAnsi="Arial" w:cs="Arial"/>
      <w:sz w:val="22"/>
      <w:szCs w:val="22"/>
    </w:rPr>
  </w:style>
  <w:style w:type="table" w:styleId="a5">
    <w:name w:val="Table Grid"/>
    <w:basedOn w:val="a1"/>
    <w:uiPriority w:val="59"/>
    <w:rsid w:val="00EC52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D50C6"/>
    <w:pPr>
      <w:widowControl w:val="0"/>
      <w:autoSpaceDE w:val="0"/>
      <w:autoSpaceDN w:val="0"/>
      <w:adjustRightInd w:val="0"/>
    </w:pPr>
    <w:rPr>
      <w:rFonts w:ascii="Courier New" w:hAnsi="Courier New" w:cs="Courier New"/>
    </w:rPr>
  </w:style>
  <w:style w:type="paragraph" w:customStyle="1" w:styleId="ConsPlusNormal">
    <w:name w:val="ConsPlusNormal"/>
    <w:rsid w:val="00C45D6D"/>
    <w:pPr>
      <w:autoSpaceDE w:val="0"/>
      <w:autoSpaceDN w:val="0"/>
      <w:adjustRightInd w:val="0"/>
      <w:ind w:firstLine="720"/>
    </w:pPr>
    <w:rPr>
      <w:rFonts w:ascii="Arial" w:eastAsia="Calibri" w:hAnsi="Arial" w:cs="Arial"/>
      <w:lang w:eastAsia="en-US"/>
    </w:rPr>
  </w:style>
  <w:style w:type="character" w:customStyle="1" w:styleId="a6">
    <w:name w:val="Гипертекстовая ссылка"/>
    <w:basedOn w:val="a0"/>
    <w:uiPriority w:val="99"/>
    <w:rsid w:val="00FA7829"/>
    <w:rPr>
      <w:color w:val="106BBE"/>
    </w:rPr>
  </w:style>
</w:styles>
</file>

<file path=word/webSettings.xml><?xml version="1.0" encoding="utf-8"?>
<w:webSettings xmlns:r="http://schemas.openxmlformats.org/officeDocument/2006/relationships" xmlns:w="http://schemas.openxmlformats.org/wordprocessingml/2006/main">
  <w:divs>
    <w:div w:id="231039467">
      <w:bodyDiv w:val="1"/>
      <w:marLeft w:val="0"/>
      <w:marRight w:val="0"/>
      <w:marTop w:val="0"/>
      <w:marBottom w:val="0"/>
      <w:divBdr>
        <w:top w:val="none" w:sz="0" w:space="0" w:color="auto"/>
        <w:left w:val="none" w:sz="0" w:space="0" w:color="auto"/>
        <w:bottom w:val="none" w:sz="0" w:space="0" w:color="auto"/>
        <w:right w:val="none" w:sz="0" w:space="0" w:color="auto"/>
      </w:divBdr>
    </w:div>
    <w:div w:id="335885964">
      <w:bodyDiv w:val="1"/>
      <w:marLeft w:val="0"/>
      <w:marRight w:val="0"/>
      <w:marTop w:val="0"/>
      <w:marBottom w:val="0"/>
      <w:divBdr>
        <w:top w:val="none" w:sz="0" w:space="0" w:color="auto"/>
        <w:left w:val="none" w:sz="0" w:space="0" w:color="auto"/>
        <w:bottom w:val="none" w:sz="0" w:space="0" w:color="auto"/>
        <w:right w:val="none" w:sz="0" w:space="0" w:color="auto"/>
      </w:divBdr>
    </w:div>
    <w:div w:id="448596087">
      <w:bodyDiv w:val="1"/>
      <w:marLeft w:val="0"/>
      <w:marRight w:val="0"/>
      <w:marTop w:val="0"/>
      <w:marBottom w:val="0"/>
      <w:divBdr>
        <w:top w:val="none" w:sz="0" w:space="0" w:color="auto"/>
        <w:left w:val="none" w:sz="0" w:space="0" w:color="auto"/>
        <w:bottom w:val="none" w:sz="0" w:space="0" w:color="auto"/>
        <w:right w:val="none" w:sz="0" w:space="0" w:color="auto"/>
      </w:divBdr>
    </w:div>
    <w:div w:id="468136087">
      <w:bodyDiv w:val="1"/>
      <w:marLeft w:val="0"/>
      <w:marRight w:val="0"/>
      <w:marTop w:val="0"/>
      <w:marBottom w:val="0"/>
      <w:divBdr>
        <w:top w:val="none" w:sz="0" w:space="0" w:color="auto"/>
        <w:left w:val="none" w:sz="0" w:space="0" w:color="auto"/>
        <w:bottom w:val="none" w:sz="0" w:space="0" w:color="auto"/>
        <w:right w:val="none" w:sz="0" w:space="0" w:color="auto"/>
      </w:divBdr>
    </w:div>
    <w:div w:id="723214632">
      <w:bodyDiv w:val="1"/>
      <w:marLeft w:val="0"/>
      <w:marRight w:val="0"/>
      <w:marTop w:val="0"/>
      <w:marBottom w:val="0"/>
      <w:divBdr>
        <w:top w:val="none" w:sz="0" w:space="0" w:color="auto"/>
        <w:left w:val="none" w:sz="0" w:space="0" w:color="auto"/>
        <w:bottom w:val="none" w:sz="0" w:space="0" w:color="auto"/>
        <w:right w:val="none" w:sz="0" w:space="0" w:color="auto"/>
      </w:divBdr>
    </w:div>
    <w:div w:id="948582230">
      <w:bodyDiv w:val="1"/>
      <w:marLeft w:val="0"/>
      <w:marRight w:val="0"/>
      <w:marTop w:val="0"/>
      <w:marBottom w:val="0"/>
      <w:divBdr>
        <w:top w:val="none" w:sz="0" w:space="0" w:color="auto"/>
        <w:left w:val="none" w:sz="0" w:space="0" w:color="auto"/>
        <w:bottom w:val="none" w:sz="0" w:space="0" w:color="auto"/>
        <w:right w:val="none" w:sz="0" w:space="0" w:color="auto"/>
      </w:divBdr>
    </w:div>
    <w:div w:id="955411066">
      <w:bodyDiv w:val="1"/>
      <w:marLeft w:val="0"/>
      <w:marRight w:val="0"/>
      <w:marTop w:val="0"/>
      <w:marBottom w:val="0"/>
      <w:divBdr>
        <w:top w:val="none" w:sz="0" w:space="0" w:color="auto"/>
        <w:left w:val="none" w:sz="0" w:space="0" w:color="auto"/>
        <w:bottom w:val="none" w:sz="0" w:space="0" w:color="auto"/>
        <w:right w:val="none" w:sz="0" w:space="0" w:color="auto"/>
      </w:divBdr>
    </w:div>
    <w:div w:id="1075318602">
      <w:bodyDiv w:val="1"/>
      <w:marLeft w:val="0"/>
      <w:marRight w:val="0"/>
      <w:marTop w:val="0"/>
      <w:marBottom w:val="0"/>
      <w:divBdr>
        <w:top w:val="none" w:sz="0" w:space="0" w:color="auto"/>
        <w:left w:val="none" w:sz="0" w:space="0" w:color="auto"/>
        <w:bottom w:val="none" w:sz="0" w:space="0" w:color="auto"/>
        <w:right w:val="none" w:sz="0" w:space="0" w:color="auto"/>
      </w:divBdr>
    </w:div>
    <w:div w:id="1079595853">
      <w:bodyDiv w:val="1"/>
      <w:marLeft w:val="0"/>
      <w:marRight w:val="0"/>
      <w:marTop w:val="0"/>
      <w:marBottom w:val="0"/>
      <w:divBdr>
        <w:top w:val="none" w:sz="0" w:space="0" w:color="auto"/>
        <w:left w:val="none" w:sz="0" w:space="0" w:color="auto"/>
        <w:bottom w:val="none" w:sz="0" w:space="0" w:color="auto"/>
        <w:right w:val="none" w:sz="0" w:space="0" w:color="auto"/>
      </w:divBdr>
    </w:div>
    <w:div w:id="1219434559">
      <w:bodyDiv w:val="1"/>
      <w:marLeft w:val="0"/>
      <w:marRight w:val="0"/>
      <w:marTop w:val="0"/>
      <w:marBottom w:val="0"/>
      <w:divBdr>
        <w:top w:val="none" w:sz="0" w:space="0" w:color="auto"/>
        <w:left w:val="none" w:sz="0" w:space="0" w:color="auto"/>
        <w:bottom w:val="none" w:sz="0" w:space="0" w:color="auto"/>
        <w:right w:val="none" w:sz="0" w:space="0" w:color="auto"/>
      </w:divBdr>
    </w:div>
    <w:div w:id="1290086037">
      <w:bodyDiv w:val="1"/>
      <w:marLeft w:val="0"/>
      <w:marRight w:val="0"/>
      <w:marTop w:val="0"/>
      <w:marBottom w:val="0"/>
      <w:divBdr>
        <w:top w:val="none" w:sz="0" w:space="0" w:color="auto"/>
        <w:left w:val="none" w:sz="0" w:space="0" w:color="auto"/>
        <w:bottom w:val="none" w:sz="0" w:space="0" w:color="auto"/>
        <w:right w:val="none" w:sz="0" w:space="0" w:color="auto"/>
      </w:divBdr>
    </w:div>
    <w:div w:id="1537279066">
      <w:bodyDiv w:val="1"/>
      <w:marLeft w:val="0"/>
      <w:marRight w:val="0"/>
      <w:marTop w:val="0"/>
      <w:marBottom w:val="0"/>
      <w:divBdr>
        <w:top w:val="none" w:sz="0" w:space="0" w:color="auto"/>
        <w:left w:val="none" w:sz="0" w:space="0" w:color="auto"/>
        <w:bottom w:val="none" w:sz="0" w:space="0" w:color="auto"/>
        <w:right w:val="none" w:sz="0" w:space="0" w:color="auto"/>
      </w:divBdr>
    </w:div>
    <w:div w:id="1584140777">
      <w:bodyDiv w:val="1"/>
      <w:marLeft w:val="0"/>
      <w:marRight w:val="0"/>
      <w:marTop w:val="0"/>
      <w:marBottom w:val="0"/>
      <w:divBdr>
        <w:top w:val="none" w:sz="0" w:space="0" w:color="auto"/>
        <w:left w:val="none" w:sz="0" w:space="0" w:color="auto"/>
        <w:bottom w:val="none" w:sz="0" w:space="0" w:color="auto"/>
        <w:right w:val="none" w:sz="0" w:space="0" w:color="auto"/>
      </w:divBdr>
    </w:div>
    <w:div w:id="1646423819">
      <w:bodyDiv w:val="1"/>
      <w:marLeft w:val="0"/>
      <w:marRight w:val="0"/>
      <w:marTop w:val="0"/>
      <w:marBottom w:val="0"/>
      <w:divBdr>
        <w:top w:val="none" w:sz="0" w:space="0" w:color="auto"/>
        <w:left w:val="none" w:sz="0" w:space="0" w:color="auto"/>
        <w:bottom w:val="none" w:sz="0" w:space="0" w:color="auto"/>
        <w:right w:val="none" w:sz="0" w:space="0" w:color="auto"/>
      </w:divBdr>
    </w:div>
    <w:div w:id="1663505439">
      <w:bodyDiv w:val="1"/>
      <w:marLeft w:val="0"/>
      <w:marRight w:val="0"/>
      <w:marTop w:val="0"/>
      <w:marBottom w:val="0"/>
      <w:divBdr>
        <w:top w:val="none" w:sz="0" w:space="0" w:color="auto"/>
        <w:left w:val="none" w:sz="0" w:space="0" w:color="auto"/>
        <w:bottom w:val="none" w:sz="0" w:space="0" w:color="auto"/>
        <w:right w:val="none" w:sz="0" w:space="0" w:color="auto"/>
      </w:divBdr>
    </w:div>
    <w:div w:id="2030062943">
      <w:bodyDiv w:val="1"/>
      <w:marLeft w:val="0"/>
      <w:marRight w:val="0"/>
      <w:marTop w:val="0"/>
      <w:marBottom w:val="0"/>
      <w:divBdr>
        <w:top w:val="none" w:sz="0" w:space="0" w:color="auto"/>
        <w:left w:val="none" w:sz="0" w:space="0" w:color="auto"/>
        <w:bottom w:val="none" w:sz="0" w:space="0" w:color="auto"/>
        <w:right w:val="none" w:sz="0" w:space="0" w:color="auto"/>
      </w:divBdr>
    </w:div>
    <w:div w:id="212044927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5227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251685C24F30BD02A54B4C06AA6A675BE1F741CD045386B7F2EB5A09D7ECDA00958701B4418E1D8997AE66D32B36A171DEA1E6CA362EEC448PEJ" TargetMode="External"/><Relationship Id="rId5" Type="http://schemas.openxmlformats.org/officeDocument/2006/relationships/webSettings" Target="webSettings.xml"/><Relationship Id="rId10" Type="http://schemas.openxmlformats.org/officeDocument/2006/relationships/hyperlink" Target="garantF1://20032000.0" TargetMode="Externa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30CA-81D2-4E7D-AF70-CB39193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Приемная</Company>
  <LinksUpToDate>false</LinksUpToDate>
  <CharactersWithSpaces>13062</CharactersWithSpaces>
  <SharedDoc>false</SharedDoc>
  <HLinks>
    <vt:vector size="12" baseType="variant">
      <vt:variant>
        <vt:i4>131157</vt:i4>
      </vt:variant>
      <vt:variant>
        <vt:i4>3</vt:i4>
      </vt:variant>
      <vt:variant>
        <vt:i4>0</vt:i4>
      </vt:variant>
      <vt:variant>
        <vt:i4>5</vt:i4>
      </vt:variant>
      <vt:variant>
        <vt:lpwstr>consultantplus://offline/ref=0CD15F099C14D36F638B6BBFD2630AD843AD71C99C7728E038338740D9S858G</vt:lpwstr>
      </vt:variant>
      <vt:variant>
        <vt:lpwstr/>
      </vt:variant>
      <vt:variant>
        <vt:i4>4784134</vt:i4>
      </vt:variant>
      <vt:variant>
        <vt:i4>0</vt:i4>
      </vt:variant>
      <vt:variant>
        <vt:i4>0</vt:i4>
      </vt:variant>
      <vt:variant>
        <vt:i4>5</vt:i4>
      </vt:variant>
      <vt:variant>
        <vt:lpwstr>consultantplus://offline/ref=D7A103942455AAE8249F1D1573B238CF04A9E68DB95C57A82D1E05AEA8EC2BG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UVO</cp:lastModifiedBy>
  <cp:revision>15</cp:revision>
  <cp:lastPrinted>2018-10-08T11:56:00Z</cp:lastPrinted>
  <dcterms:created xsi:type="dcterms:W3CDTF">2018-08-24T11:12:00Z</dcterms:created>
  <dcterms:modified xsi:type="dcterms:W3CDTF">2018-10-18T04:47:00Z</dcterms:modified>
</cp:coreProperties>
</file>